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"/>
        <w:jc w:val="center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fr-FR"/>
        </w:rPr>
        <w:t xml:space="preserve">Paris </w:t>
      </w:r>
      <w:r>
        <w:rPr>
          <w:b w:val="0"/>
          <w:bCs w:val="0"/>
          <w:sz w:val="24"/>
          <w:szCs w:val="24"/>
          <w:rtl w:val="0"/>
          <w:lang w:val="fr-FR"/>
        </w:rPr>
        <w:t>(et sa banlieue)</w:t>
      </w:r>
      <w:r>
        <w:rPr>
          <w:b w:val="1"/>
          <w:bCs w:val="1"/>
          <w:sz w:val="32"/>
          <w:szCs w:val="32"/>
          <w:rtl w:val="0"/>
          <w:lang w:val="fr-FR"/>
        </w:rPr>
        <w:t xml:space="preserve"> é</w:t>
      </w:r>
      <w:r>
        <w:rPr>
          <w:b w:val="1"/>
          <w:bCs w:val="1"/>
          <w:sz w:val="32"/>
          <w:szCs w:val="32"/>
          <w:rtl w:val="0"/>
          <w:lang w:val="fr-FR"/>
        </w:rPr>
        <w:t>touffe !</w:t>
      </w:r>
    </w:p>
    <w:p>
      <w:pPr>
        <w:pStyle w:val="Corps"/>
        <w:jc w:val="left"/>
        <w:rPr>
          <w:b w:val="1"/>
          <w:bCs w:val="1"/>
          <w:sz w:val="24"/>
          <w:szCs w:val="24"/>
        </w:rPr>
      </w:pPr>
    </w:p>
    <w:p>
      <w:pPr>
        <w:pStyle w:val="Corps"/>
        <w:jc w:val="left"/>
        <w:rPr>
          <w:b w:val="1"/>
          <w:bCs w:val="1"/>
          <w:sz w:val="24"/>
          <w:szCs w:val="24"/>
        </w:rPr>
      </w:pPr>
    </w:p>
    <w:p>
      <w:pPr>
        <w:pStyle w:val="Corps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 xml:space="preserve">Il manque cruellement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Paris un plan d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ensemble, un sch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ma directeur, qui organise son 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veloppement urbain. Faute de politique globale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l</w:t>
      </w:r>
      <w:r>
        <w:rPr>
          <w:sz w:val="24"/>
          <w:szCs w:val="24"/>
          <w:rtl w:val="0"/>
          <w:lang w:val="fr-FR"/>
        </w:rPr>
        <w:t>’é</w:t>
      </w:r>
      <w:r>
        <w:rPr>
          <w:sz w:val="24"/>
          <w:szCs w:val="24"/>
          <w:rtl w:val="0"/>
          <w:lang w:val="fr-FR"/>
        </w:rPr>
        <w:t>chelle de l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agglom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ration, des centaines de projets, men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s souvent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l</w:t>
      </w:r>
      <w:r>
        <w:rPr>
          <w:sz w:val="24"/>
          <w:szCs w:val="24"/>
          <w:rtl w:val="0"/>
          <w:lang w:val="fr-FR"/>
        </w:rPr>
        <w:t>’é</w:t>
      </w:r>
      <w:r>
        <w:rPr>
          <w:sz w:val="24"/>
          <w:szCs w:val="24"/>
          <w:rtl w:val="0"/>
          <w:lang w:val="fr-FR"/>
        </w:rPr>
        <w:t>chelle locale, mitent le territoire et comblent tous les vides potentiels qui permettraient d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a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rer la ville.</w:t>
      </w:r>
    </w:p>
    <w:p>
      <w:pPr>
        <w:pStyle w:val="Corps"/>
        <w:jc w:val="both"/>
        <w:rPr>
          <w:sz w:val="24"/>
          <w:szCs w:val="24"/>
        </w:rPr>
      </w:pPr>
    </w:p>
    <w:p>
      <w:pPr>
        <w:pStyle w:val="Corps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 xml:space="preserve">Paris comble tous ses vides,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l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int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rieur, notamment dans les espaces industriels 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saffect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s </w:t>
      </w:r>
      <w:r>
        <w:rPr>
          <w:i w:val="1"/>
          <w:iCs w:val="1"/>
          <w:sz w:val="24"/>
          <w:szCs w:val="24"/>
          <w:rtl w:val="0"/>
          <w:lang w:val="fr-FR"/>
        </w:rPr>
        <w:t>(par exemple la Plaine Saint-Denis)</w:t>
      </w:r>
      <w:r>
        <w:rPr>
          <w:sz w:val="24"/>
          <w:szCs w:val="24"/>
          <w:rtl w:val="0"/>
          <w:lang w:val="fr-FR"/>
        </w:rPr>
        <w:t>, mais aussi sur ses franges, ses terres agricoles, en 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moignent aujourd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hui le triangle de Gonesse et le plateau de Saclay. La ville se 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veloppe comme une cellule maligne, une cellule canc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reuse, ne</w:t>
      </w:r>
      <w:r>
        <w:rPr>
          <w:sz w:val="24"/>
          <w:szCs w:val="24"/>
          <w:rtl w:val="0"/>
          <w:lang w:val="fr-FR"/>
        </w:rPr>
        <w:t> </w:t>
      </w:r>
      <w:r>
        <w:rPr>
          <w:sz w:val="24"/>
          <w:szCs w:val="24"/>
          <w:rtl w:val="0"/>
          <w:lang w:val="fr-FR"/>
        </w:rPr>
        <w:t>m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nageant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l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int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rieur de l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agglom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ration que tr</w:t>
      </w:r>
      <w:r>
        <w:rPr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>s peu d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espaces de nature et de repos. Les habitants sont condamn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s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chercher le week-end des espaces de respiration toujours plus loin, engorgeant les axes de circulation.</w:t>
      </w:r>
    </w:p>
    <w:p>
      <w:pPr>
        <w:pStyle w:val="Corps"/>
        <w:jc w:val="both"/>
        <w:rPr>
          <w:sz w:val="24"/>
          <w:szCs w:val="24"/>
        </w:rPr>
      </w:pPr>
    </w:p>
    <w:p>
      <w:pPr>
        <w:pStyle w:val="Corps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D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autres villes ont su, il y a longtemps, 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fendre un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quilibre entre ville et nature, en leur sein. Nous pourrions citer Londres, Berlin</w:t>
      </w:r>
      <w:r>
        <w:rPr>
          <w:sz w:val="24"/>
          <w:szCs w:val="24"/>
          <w:rtl w:val="0"/>
          <w:lang w:val="fr-FR"/>
        </w:rPr>
        <w:t xml:space="preserve">… </w:t>
      </w:r>
      <w:r>
        <w:rPr>
          <w:sz w:val="24"/>
          <w:szCs w:val="24"/>
          <w:rtl w:val="0"/>
          <w:lang w:val="fr-FR"/>
        </w:rPr>
        <w:t>et Copenhague dont je vous mets en pi</w:t>
      </w:r>
      <w:r>
        <w:rPr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>ce jointe le plan de 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veloppement urbain qui date de 1947 (!), il y a pr</w:t>
      </w:r>
      <w:r>
        <w:rPr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>s de 70 ans</w:t>
      </w:r>
      <w:r>
        <w:rPr>
          <w:sz w:val="24"/>
          <w:szCs w:val="24"/>
          <w:rtl w:val="0"/>
          <w:lang w:val="fr-FR"/>
        </w:rPr>
        <w:t xml:space="preserve">… </w:t>
      </w:r>
      <w:r>
        <w:rPr>
          <w:sz w:val="24"/>
          <w:szCs w:val="24"/>
          <w:rtl w:val="0"/>
          <w:lang w:val="fr-FR"/>
        </w:rPr>
        <w:t>Les photographies a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riennes actuelles 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moignent qu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il reste en grande partie respect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; la ville se 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ploie comme les doigts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cart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s d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une main ouverte, laissant p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trer au plus pr</w:t>
      </w:r>
      <w:r>
        <w:rPr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 xml:space="preserve">s du coeur de la ville des espaces de nature, les rendant accessibles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tous.</w:t>
      </w:r>
    </w:p>
    <w:p>
      <w:pPr>
        <w:pStyle w:val="Corps"/>
        <w:jc w:val="both"/>
        <w:rPr>
          <w:sz w:val="24"/>
          <w:szCs w:val="24"/>
        </w:rPr>
      </w:pPr>
    </w:p>
    <w:p>
      <w:pPr>
        <w:pStyle w:val="Corps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Dans cet esprit j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ai dessin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fr-FR"/>
        </w:rPr>
        <w:t>un plan prot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geant drastiquement les terres agricoles et p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riph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riques, ma</w:t>
      </w:r>
      <w:r>
        <w:rPr>
          <w:sz w:val="24"/>
          <w:szCs w:val="24"/>
          <w:rtl w:val="0"/>
          <w:lang w:val="fr-FR"/>
        </w:rPr>
        <w:t>î</w:t>
      </w:r>
      <w:r>
        <w:rPr>
          <w:sz w:val="24"/>
          <w:szCs w:val="24"/>
          <w:rtl w:val="0"/>
          <w:lang w:val="fr-FR"/>
        </w:rPr>
        <w:t>trisant des axes de 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veloppement urbain, pour marier, enfin, ville et nature, les r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concilier. L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 xml:space="preserve">agriculture doit </w:t>
      </w:r>
      <w:r>
        <w:rPr>
          <w:sz w:val="24"/>
          <w:szCs w:val="24"/>
          <w:rtl w:val="0"/>
          <w:lang w:val="fr-FR"/>
        </w:rPr>
        <w:t>ê</w:t>
      </w:r>
      <w:r>
        <w:rPr>
          <w:sz w:val="24"/>
          <w:szCs w:val="24"/>
          <w:rtl w:val="0"/>
          <w:lang w:val="fr-FR"/>
        </w:rPr>
        <w:t>tre au plus proche des habitants.</w:t>
      </w:r>
    </w:p>
    <w:p>
      <w:pPr>
        <w:pStyle w:val="Corps"/>
        <w:jc w:val="both"/>
        <w:rPr>
          <w:sz w:val="24"/>
          <w:szCs w:val="24"/>
        </w:rPr>
      </w:pPr>
    </w:p>
    <w:p>
      <w:pPr>
        <w:pStyle w:val="Corps"/>
        <w:jc w:val="both"/>
        <w:rPr>
          <w:sz w:val="24"/>
          <w:szCs w:val="24"/>
        </w:rPr>
      </w:pPr>
    </w:p>
    <w:p>
      <w:pPr>
        <w:pStyle w:val="Corps"/>
        <w:jc w:val="both"/>
        <w:rPr>
          <w:sz w:val="24"/>
          <w:szCs w:val="24"/>
        </w:rPr>
      </w:pPr>
    </w:p>
    <w:p>
      <w:pPr>
        <w:pStyle w:val="Corps"/>
        <w:jc w:val="both"/>
      </w:pPr>
      <w:r>
        <w:rPr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326479</wp:posOffset>
            </wp:positionV>
            <wp:extent cx="6120057" cy="276389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openhague_green_finger_1947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7638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br w:type="page"/>
      </w:r>
    </w:p>
    <w:p>
      <w:pPr>
        <w:pStyle w:val="Corps"/>
        <w:jc w:val="both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740659</wp:posOffset>
            </wp:positionV>
            <wp:extent cx="6120057" cy="460534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rand-Paris_projet2012_LD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6053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